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CB" w:rsidRPr="000F0ECB" w:rsidRDefault="00693D35" w:rsidP="000F0ECB">
      <w:pPr>
        <w:spacing w:before="94"/>
        <w:ind w:left="1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SSPR-1. Count of Students</w:t>
      </w:r>
    </w:p>
    <w:p w:rsidR="000F0ECB" w:rsidRDefault="000F0ECB" w:rsidP="000F0ECB">
      <w:pPr>
        <w:spacing w:before="113"/>
        <w:ind w:left="220"/>
        <w:rPr>
          <w:i/>
          <w:sz w:val="16"/>
        </w:rPr>
      </w:pPr>
      <w:r w:rsidRPr="000F0ECB">
        <w:rPr>
          <w:i/>
          <w:sz w:val="16"/>
        </w:rPr>
        <w:t>All LEAs, preschool-grade 12, UG</w:t>
      </w:r>
    </w:p>
    <w:p w:rsidR="00693D35" w:rsidRPr="000F0ECB" w:rsidRDefault="00693D35" w:rsidP="00693D35">
      <w:pPr>
        <w:spacing w:before="114"/>
        <w:ind w:left="720" w:hanging="500"/>
        <w:rPr>
          <w:i/>
          <w:sz w:val="16"/>
          <w:szCs w:val="16"/>
        </w:rPr>
      </w:pPr>
      <w:r w:rsidRPr="001E7A31">
        <w:rPr>
          <w:sz w:val="20"/>
          <w:szCs w:val="20"/>
        </w:rPr>
        <w:t>This is a calculated field.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Number</w:t>
            </w: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Overall student enrollment for the LEA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spacing w:before="8"/>
        <w:rPr>
          <w:i/>
          <w:sz w:val="15"/>
          <w:szCs w:val="20"/>
        </w:rPr>
      </w:pPr>
    </w:p>
    <w:p w:rsidR="000F0ECB" w:rsidRPr="000F0ECB" w:rsidRDefault="000F0ECB" w:rsidP="000F0ECB">
      <w:pPr>
        <w:ind w:left="120"/>
        <w:rPr>
          <w:sz w:val="20"/>
          <w:szCs w:val="20"/>
        </w:rPr>
      </w:pPr>
      <w:r w:rsidRPr="000F0ECB">
        <w:rPr>
          <w:sz w:val="20"/>
          <w:szCs w:val="20"/>
        </w:rPr>
        <w:t>SSPR-2. Count of Students Served in Non-LEA Facilities*</w:t>
      </w:r>
    </w:p>
    <w:p w:rsidR="000F0ECB" w:rsidRDefault="000F0ECB" w:rsidP="000F0ECB">
      <w:pPr>
        <w:spacing w:before="113"/>
        <w:ind w:left="220"/>
        <w:rPr>
          <w:i/>
          <w:sz w:val="16"/>
        </w:rPr>
      </w:pPr>
      <w:r w:rsidRPr="000F0ECB">
        <w:rPr>
          <w:i/>
          <w:sz w:val="16"/>
        </w:rPr>
        <w:t>All LEAs, preschool-grade 12, UG</w:t>
      </w:r>
    </w:p>
    <w:p w:rsidR="00693D35" w:rsidRPr="000F0ECB" w:rsidRDefault="00693D35" w:rsidP="00693D35">
      <w:pPr>
        <w:spacing w:before="114"/>
        <w:ind w:left="720" w:hanging="500"/>
        <w:rPr>
          <w:i/>
          <w:sz w:val="16"/>
          <w:szCs w:val="16"/>
        </w:rPr>
      </w:pPr>
      <w:r w:rsidRPr="001E7A31">
        <w:rPr>
          <w:sz w:val="20"/>
          <w:szCs w:val="20"/>
        </w:rPr>
        <w:t>This is a calculated field.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Number</w:t>
            </w: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Students served in Non-LEA facilities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6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SSPR-3. Count of Schools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All LEAs</w:t>
      </w:r>
    </w:p>
    <w:p w:rsidR="00693D35" w:rsidRPr="000F0ECB" w:rsidRDefault="00693D35" w:rsidP="00693D35">
      <w:pPr>
        <w:spacing w:before="114"/>
        <w:ind w:left="720" w:hanging="500"/>
        <w:rPr>
          <w:i/>
          <w:sz w:val="16"/>
          <w:szCs w:val="16"/>
        </w:rPr>
      </w:pPr>
      <w:r w:rsidRPr="001E7A31">
        <w:rPr>
          <w:sz w:val="20"/>
          <w:szCs w:val="20"/>
        </w:rPr>
        <w:t>This is a calculated field.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Number</w:t>
            </w: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Public schools in the LEA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SSPR-4. Early Childhood Program Indicator*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All LEAs</w:t>
      </w:r>
    </w:p>
    <w:p w:rsidR="00693D35" w:rsidRPr="000F0ECB" w:rsidRDefault="00693D35" w:rsidP="000F0ECB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</w:t>
      </w:r>
      <w:r w:rsidR="005629D2">
        <w:rPr>
          <w:sz w:val="20"/>
          <w:szCs w:val="20"/>
        </w:rPr>
        <w:t xml:space="preserve">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Please select "Yes" or "No."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lastRenderedPageBreak/>
        <w:t>SSPR-5. Early Childhood Program for Non-IDEA Children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Only for LEAs that provide early childhood programs or services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Please select "Yes" or "No."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SSPR-6. Preschool Program Provided by the LEA Indicator*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All LEAs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Please select "Yes" or "No."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8F6F7B" w:rsidRDefault="008F6F7B" w:rsidP="000F0ECB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0F0ECB" w:rsidRPr="000F0ECB" w:rsidRDefault="000F0ECB" w:rsidP="000F0ECB">
      <w:pPr>
        <w:spacing w:before="94"/>
        <w:ind w:left="120"/>
        <w:rPr>
          <w:sz w:val="20"/>
          <w:szCs w:val="20"/>
        </w:rPr>
      </w:pPr>
      <w:r w:rsidRPr="000F0ECB">
        <w:rPr>
          <w:sz w:val="20"/>
          <w:szCs w:val="20"/>
        </w:rPr>
        <w:lastRenderedPageBreak/>
        <w:t>SSPR-7. Preschool Daily Length and Cost*</w:t>
      </w:r>
    </w:p>
    <w:p w:rsidR="000F0ECB" w:rsidRDefault="000F0ECB" w:rsidP="000F0ECB">
      <w:pPr>
        <w:spacing w:before="113"/>
        <w:ind w:left="220"/>
        <w:rPr>
          <w:i/>
          <w:sz w:val="16"/>
        </w:rPr>
      </w:pPr>
      <w:r w:rsidRPr="000F0ECB">
        <w:rPr>
          <w:i/>
          <w:sz w:val="16"/>
        </w:rPr>
        <w:t>Only for LEAs that provide</w:t>
      </w:r>
      <w:r w:rsidR="005629D2">
        <w:rPr>
          <w:i/>
          <w:sz w:val="16"/>
        </w:rPr>
        <w:t xml:space="preserve"> preschool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Full-day preschool and no charge to parent(s)/guardian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Full-day preschool and partial or full charge to parent(s)/guardian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Part-day preschool and no charge to parent(s)/guardian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Part-day preschool and partial or full charge to parent(s)/guardian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SSPR-8. Preschool Age for Non-IDEA Children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Only for LEAs that provide preschool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Children age 3 years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Children age 4 years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Children age 5 years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SSPR-9. Preschool Children Served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Only for LEAs that provide preschool</w:t>
      </w:r>
    </w:p>
    <w:p w:rsidR="005629D2" w:rsidRPr="000F0ECB" w:rsidRDefault="005629D2" w:rsidP="005629D2">
      <w:pPr>
        <w:spacing w:before="114"/>
        <w:ind w:left="720" w:hanging="500"/>
        <w:rPr>
          <w:i/>
          <w:sz w:val="16"/>
          <w:szCs w:val="16"/>
        </w:rPr>
      </w:pPr>
      <w:r w:rsidRPr="001E7A31">
        <w:rPr>
          <w:sz w:val="20"/>
          <w:szCs w:val="20"/>
        </w:rPr>
        <w:t>This is a calculated field.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Number</w:t>
            </w: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Children age 2 years served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Children age 3 years served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Children age 4 years served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Children age 5 years served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lastRenderedPageBreak/>
        <w:t>SSPR-10. Presc</w:t>
      </w:r>
      <w:r w:rsidR="005629D2">
        <w:rPr>
          <w:sz w:val="20"/>
          <w:szCs w:val="20"/>
        </w:rPr>
        <w:t>hool Eligibility - All Children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Only for LEAs that provide preschool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Please select "Yes" or "No."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</w:tbl>
    <w:p w:rsidR="008F6F7B" w:rsidRDefault="008F6F7B" w:rsidP="000F0ECB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0F0ECB" w:rsidRPr="000F0ECB" w:rsidRDefault="000F0ECB" w:rsidP="000F0ECB">
      <w:pPr>
        <w:spacing w:before="94"/>
        <w:ind w:left="120"/>
        <w:rPr>
          <w:sz w:val="20"/>
          <w:szCs w:val="20"/>
        </w:rPr>
      </w:pPr>
      <w:r w:rsidRPr="000F0ECB">
        <w:rPr>
          <w:sz w:val="20"/>
          <w:szCs w:val="20"/>
        </w:rPr>
        <w:lastRenderedPageBreak/>
        <w:t>SSPR-11. Preschool Eligibility – Student Groups</w:t>
      </w:r>
    </w:p>
    <w:p w:rsidR="000F0ECB" w:rsidRDefault="000F0ECB" w:rsidP="000F0ECB">
      <w:pPr>
        <w:spacing w:before="113"/>
        <w:ind w:left="220"/>
        <w:rPr>
          <w:i/>
          <w:sz w:val="16"/>
        </w:rPr>
      </w:pPr>
      <w:r w:rsidRPr="000F0ECB">
        <w:rPr>
          <w:i/>
          <w:sz w:val="16"/>
        </w:rPr>
        <w:t>Only for LEAs that provide preschool, but not to all children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Children with disabilities (IDEA)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Children in Title I schools</w:t>
            </w:r>
          </w:p>
        </w:tc>
        <w:tc>
          <w:tcPr>
            <w:tcW w:w="2880" w:type="dxa"/>
          </w:tcPr>
          <w:p w:rsidR="000F0ECB" w:rsidRPr="000F0ECB" w:rsidRDefault="000F0ECB" w:rsidP="005629D2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Children from low income families</w:t>
            </w:r>
          </w:p>
        </w:tc>
        <w:tc>
          <w:tcPr>
            <w:tcW w:w="2880" w:type="dxa"/>
          </w:tcPr>
          <w:p w:rsidR="000F0ECB" w:rsidRPr="000F0ECB" w:rsidRDefault="000F0ECB" w:rsidP="005629D2">
            <w:pPr>
              <w:spacing w:before="41"/>
              <w:ind w:left="77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SSPR-12.</w:t>
      </w:r>
      <w:r w:rsidR="005629D2">
        <w:rPr>
          <w:sz w:val="20"/>
          <w:szCs w:val="20"/>
        </w:rPr>
        <w:t xml:space="preserve"> Kindergarten Program Indicator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All LEAs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Please select "Yes" or "No."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 xml:space="preserve">SSPR-13. Kindergarten </w:t>
      </w:r>
      <w:r w:rsidR="005629D2">
        <w:rPr>
          <w:sz w:val="20"/>
          <w:szCs w:val="20"/>
        </w:rPr>
        <w:t>Daily Length and Cost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Only for LEAs that provide kindergarten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Full-day kindergarten and no charge to parent(s)/guardian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Full-day kindergarten and partial or full charge to parent(s)/guardian</w:t>
            </w:r>
          </w:p>
        </w:tc>
        <w:tc>
          <w:tcPr>
            <w:tcW w:w="2880" w:type="dxa"/>
          </w:tcPr>
          <w:p w:rsidR="000F0ECB" w:rsidRPr="000F0ECB" w:rsidRDefault="000F0ECB" w:rsidP="005629D2">
            <w:pPr>
              <w:spacing w:before="41"/>
              <w:ind w:left="78" w:right="72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Part-day kindergarten and no charge to parent(s)/guardian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Part-day kindergarten and partial or full charge to parent(s)/guardian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CRCO-1. Civi</w:t>
      </w:r>
      <w:r w:rsidR="005629D2">
        <w:rPr>
          <w:sz w:val="20"/>
          <w:szCs w:val="20"/>
        </w:rPr>
        <w:t>l Rights Coordinators Indicator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All LEAs and justice facilities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lastRenderedPageBreak/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Sex (Title IX)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Race, color, or national origin (Title VI)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Disability (Section 504 and/or Title II)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8F6F7B" w:rsidRDefault="008F6F7B" w:rsidP="000F0ECB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0F0ECB" w:rsidRPr="000F0ECB" w:rsidRDefault="000F0ECB" w:rsidP="000F0ECB">
      <w:pPr>
        <w:spacing w:before="94"/>
        <w:ind w:left="120"/>
        <w:rPr>
          <w:sz w:val="20"/>
          <w:szCs w:val="20"/>
        </w:rPr>
      </w:pPr>
      <w:r w:rsidRPr="000F0ECB">
        <w:rPr>
          <w:sz w:val="20"/>
          <w:szCs w:val="20"/>
        </w:rPr>
        <w:lastRenderedPageBreak/>
        <w:t>CRCO-2. Civil Right Coordinators Contact Information</w:t>
      </w:r>
    </w:p>
    <w:p w:rsidR="000F0ECB" w:rsidRDefault="000F0ECB" w:rsidP="000F0ECB">
      <w:pPr>
        <w:spacing w:before="113"/>
        <w:ind w:left="220"/>
        <w:rPr>
          <w:i/>
          <w:sz w:val="16"/>
        </w:rPr>
      </w:pPr>
      <w:r w:rsidRPr="000F0ECB">
        <w:rPr>
          <w:i/>
          <w:sz w:val="16"/>
        </w:rPr>
        <w:t>Only for LEAs and justice facilities reporting having civil rights coordinators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Fill in Correct Information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60"/>
        <w:gridCol w:w="2160"/>
        <w:gridCol w:w="1656"/>
        <w:gridCol w:w="2808"/>
      </w:tblGrid>
      <w:tr w:rsidR="000F0ECB" w:rsidRPr="000F0ECB" w:rsidTr="00C15A9F">
        <w:trPr>
          <w:trHeight w:val="355"/>
        </w:trPr>
        <w:tc>
          <w:tcPr>
            <w:tcW w:w="2088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0F0ECB" w:rsidRPr="000F0ECB" w:rsidRDefault="000F0ECB" w:rsidP="000F0ECB">
            <w:pPr>
              <w:spacing w:before="41"/>
              <w:ind w:left="101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First Name</w:t>
            </w:r>
          </w:p>
        </w:tc>
        <w:tc>
          <w:tcPr>
            <w:tcW w:w="2160" w:type="dxa"/>
          </w:tcPr>
          <w:p w:rsidR="000F0ECB" w:rsidRPr="000F0ECB" w:rsidRDefault="000F0ECB" w:rsidP="000F0ECB">
            <w:pPr>
              <w:spacing w:before="41"/>
              <w:ind w:left="101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Last Name</w:t>
            </w:r>
          </w:p>
        </w:tc>
        <w:tc>
          <w:tcPr>
            <w:tcW w:w="1656" w:type="dxa"/>
          </w:tcPr>
          <w:p w:rsidR="000F0ECB" w:rsidRPr="000F0ECB" w:rsidRDefault="000F0ECB" w:rsidP="000F0ECB">
            <w:pPr>
              <w:spacing w:before="41"/>
              <w:ind w:left="101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Phone</w:t>
            </w:r>
          </w:p>
        </w:tc>
        <w:tc>
          <w:tcPr>
            <w:tcW w:w="2808" w:type="dxa"/>
          </w:tcPr>
          <w:p w:rsidR="000F0ECB" w:rsidRPr="000F0ECB" w:rsidRDefault="000F0ECB" w:rsidP="000F0ECB">
            <w:pPr>
              <w:spacing w:before="41"/>
              <w:ind w:left="101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Email</w:t>
            </w:r>
          </w:p>
        </w:tc>
      </w:tr>
      <w:tr w:rsidR="000F0ECB" w:rsidRPr="000F0ECB" w:rsidTr="00C15A9F">
        <w:trPr>
          <w:trHeight w:val="476"/>
        </w:trPr>
        <w:tc>
          <w:tcPr>
            <w:tcW w:w="2088" w:type="dxa"/>
          </w:tcPr>
          <w:p w:rsidR="000F0ECB" w:rsidRPr="000F0ECB" w:rsidRDefault="000F0ECB" w:rsidP="000F0ECB">
            <w:pPr>
              <w:spacing w:before="10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Sex (Title IX)</w:t>
            </w:r>
          </w:p>
        </w:tc>
        <w:tc>
          <w:tcPr>
            <w:tcW w:w="2160" w:type="dxa"/>
          </w:tcPr>
          <w:p w:rsidR="000F0ECB" w:rsidRPr="000F0ECB" w:rsidRDefault="000F0ECB" w:rsidP="000F0ECB">
            <w:pPr>
              <w:spacing w:before="101"/>
              <w:ind w:left="101"/>
              <w:rPr>
                <w:sz w:val="20"/>
              </w:rPr>
            </w:pPr>
          </w:p>
        </w:tc>
        <w:tc>
          <w:tcPr>
            <w:tcW w:w="2160" w:type="dxa"/>
          </w:tcPr>
          <w:p w:rsidR="000F0ECB" w:rsidRPr="000F0ECB" w:rsidRDefault="000F0ECB" w:rsidP="000F0ECB">
            <w:pPr>
              <w:spacing w:before="101"/>
              <w:ind w:left="101"/>
              <w:rPr>
                <w:sz w:val="20"/>
              </w:rPr>
            </w:pPr>
          </w:p>
        </w:tc>
        <w:tc>
          <w:tcPr>
            <w:tcW w:w="1656" w:type="dxa"/>
          </w:tcPr>
          <w:p w:rsidR="000F0ECB" w:rsidRPr="000F0ECB" w:rsidRDefault="000F0ECB" w:rsidP="000F0ECB">
            <w:pPr>
              <w:spacing w:line="211" w:lineRule="exact"/>
              <w:ind w:left="41"/>
              <w:rPr>
                <w:sz w:val="20"/>
              </w:rPr>
            </w:pPr>
            <w:r w:rsidRPr="000F0ECB">
              <w:rPr>
                <w:sz w:val="20"/>
              </w:rPr>
              <w:t>(xxx) xxx-xxxx</w:t>
            </w:r>
          </w:p>
          <w:p w:rsidR="000F0ECB" w:rsidRPr="000F0ECB" w:rsidRDefault="000F0ECB" w:rsidP="000F0ECB">
            <w:pPr>
              <w:spacing w:before="10"/>
              <w:ind w:left="41"/>
              <w:rPr>
                <w:sz w:val="20"/>
              </w:rPr>
            </w:pPr>
          </w:p>
        </w:tc>
        <w:tc>
          <w:tcPr>
            <w:tcW w:w="2808" w:type="dxa"/>
          </w:tcPr>
          <w:p w:rsidR="000F0ECB" w:rsidRPr="000F0ECB" w:rsidRDefault="000F0ECB" w:rsidP="000F0ECB">
            <w:pPr>
              <w:tabs>
                <w:tab w:val="left" w:pos="879"/>
                <w:tab w:val="left" w:pos="1416"/>
                <w:tab w:val="left" w:pos="1805"/>
              </w:tabs>
              <w:spacing w:line="223" w:lineRule="exact"/>
              <w:ind w:left="101"/>
              <w:rPr>
                <w:sz w:val="20"/>
              </w:rPr>
            </w:pPr>
            <w:r w:rsidRPr="000F0ECB">
              <w:rPr>
                <w:sz w:val="20"/>
                <w:u w:val="single"/>
              </w:rPr>
              <w:t xml:space="preserve"> </w:t>
            </w:r>
            <w:r w:rsidRPr="000F0ECB">
              <w:rPr>
                <w:sz w:val="20"/>
                <w:u w:val="single"/>
              </w:rPr>
              <w:tab/>
            </w:r>
            <w:r w:rsidRPr="000F0ECB">
              <w:rPr>
                <w:sz w:val="20"/>
              </w:rPr>
              <w:t>@</w:t>
            </w:r>
            <w:r w:rsidRPr="000F0ECB">
              <w:rPr>
                <w:sz w:val="20"/>
                <w:u w:val="single"/>
              </w:rPr>
              <w:t xml:space="preserve"> </w:t>
            </w:r>
            <w:r w:rsidRPr="000F0ECB">
              <w:rPr>
                <w:sz w:val="20"/>
                <w:u w:val="single"/>
              </w:rPr>
              <w:tab/>
              <w:t>.</w:t>
            </w:r>
            <w:r w:rsidRPr="000F0ECB">
              <w:rPr>
                <w:sz w:val="20"/>
                <w:u w:val="single"/>
              </w:rPr>
              <w:tab/>
            </w:r>
          </w:p>
          <w:p w:rsidR="000F0ECB" w:rsidRPr="000F0ECB" w:rsidRDefault="000F0ECB" w:rsidP="000F0ECB">
            <w:pPr>
              <w:spacing w:before="11"/>
              <w:ind w:left="101"/>
              <w:rPr>
                <w:sz w:val="18"/>
              </w:rPr>
            </w:pPr>
          </w:p>
        </w:tc>
      </w:tr>
      <w:tr w:rsidR="000F0ECB" w:rsidRPr="000F0ECB" w:rsidTr="00C15A9F">
        <w:trPr>
          <w:trHeight w:val="716"/>
        </w:trPr>
        <w:tc>
          <w:tcPr>
            <w:tcW w:w="2088" w:type="dxa"/>
          </w:tcPr>
          <w:p w:rsidR="000F0ECB" w:rsidRPr="000F0ECB" w:rsidRDefault="000F0ECB" w:rsidP="000F0ECB">
            <w:pPr>
              <w:spacing w:line="211" w:lineRule="exact"/>
              <w:ind w:left="100"/>
              <w:rPr>
                <w:sz w:val="20"/>
              </w:rPr>
            </w:pPr>
            <w:r w:rsidRPr="000F0ECB">
              <w:rPr>
                <w:sz w:val="20"/>
              </w:rPr>
              <w:t>Race, color, or</w:t>
            </w:r>
          </w:p>
          <w:p w:rsidR="000F0ECB" w:rsidRPr="000F0ECB" w:rsidRDefault="000F0ECB" w:rsidP="000F0ECB">
            <w:pPr>
              <w:spacing w:line="240" w:lineRule="atLeast"/>
              <w:ind w:left="100" w:right="212"/>
              <w:rPr>
                <w:sz w:val="20"/>
              </w:rPr>
            </w:pPr>
            <w:r w:rsidRPr="000F0ECB">
              <w:rPr>
                <w:sz w:val="20"/>
              </w:rPr>
              <w:t>national origin (Title VI)</w:t>
            </w:r>
          </w:p>
        </w:tc>
        <w:tc>
          <w:tcPr>
            <w:tcW w:w="2160" w:type="dxa"/>
          </w:tcPr>
          <w:p w:rsidR="000F0ECB" w:rsidRPr="000F0ECB" w:rsidRDefault="000F0ECB" w:rsidP="000F0ECB">
            <w:pPr>
              <w:spacing w:before="3"/>
              <w:rPr>
                <w:i/>
                <w:sz w:val="19"/>
              </w:rPr>
            </w:pPr>
          </w:p>
          <w:p w:rsidR="000F0ECB" w:rsidRPr="000F0ECB" w:rsidRDefault="000F0ECB" w:rsidP="000F0ECB">
            <w:pPr>
              <w:ind w:left="101"/>
              <w:rPr>
                <w:sz w:val="20"/>
              </w:rPr>
            </w:pPr>
          </w:p>
        </w:tc>
        <w:tc>
          <w:tcPr>
            <w:tcW w:w="2160" w:type="dxa"/>
          </w:tcPr>
          <w:p w:rsidR="000F0ECB" w:rsidRPr="000F0ECB" w:rsidRDefault="000F0ECB" w:rsidP="000F0ECB">
            <w:pPr>
              <w:spacing w:before="3"/>
              <w:rPr>
                <w:i/>
                <w:sz w:val="19"/>
              </w:rPr>
            </w:pPr>
          </w:p>
          <w:p w:rsidR="000F0ECB" w:rsidRPr="000F0ECB" w:rsidRDefault="000F0ECB" w:rsidP="000F0ECB">
            <w:pPr>
              <w:ind w:left="101"/>
              <w:rPr>
                <w:sz w:val="20"/>
              </w:rPr>
            </w:pPr>
          </w:p>
        </w:tc>
        <w:tc>
          <w:tcPr>
            <w:tcW w:w="1656" w:type="dxa"/>
          </w:tcPr>
          <w:p w:rsidR="000F0ECB" w:rsidRPr="000F0ECB" w:rsidRDefault="005629D2" w:rsidP="000F0ECB">
            <w:pPr>
              <w:spacing w:before="101" w:line="249" w:lineRule="auto"/>
              <w:ind w:left="101" w:right="287"/>
              <w:rPr>
                <w:sz w:val="20"/>
              </w:rPr>
            </w:pPr>
            <w:r>
              <w:rPr>
                <w:sz w:val="20"/>
              </w:rPr>
              <w:t xml:space="preserve">(xxx) xxx-xxxx </w:t>
            </w:r>
          </w:p>
        </w:tc>
        <w:tc>
          <w:tcPr>
            <w:tcW w:w="2808" w:type="dxa"/>
          </w:tcPr>
          <w:p w:rsidR="000F0ECB" w:rsidRPr="000F0ECB" w:rsidRDefault="000F0ECB" w:rsidP="005629D2">
            <w:pPr>
              <w:tabs>
                <w:tab w:val="left" w:pos="879"/>
                <w:tab w:val="left" w:pos="1416"/>
                <w:tab w:val="left" w:pos="1805"/>
              </w:tabs>
              <w:spacing w:before="101" w:line="249" w:lineRule="auto"/>
              <w:ind w:left="101" w:right="290"/>
              <w:rPr>
                <w:sz w:val="20"/>
              </w:rPr>
            </w:pPr>
            <w:r w:rsidRPr="000F0ECB">
              <w:rPr>
                <w:sz w:val="20"/>
                <w:u w:val="single"/>
              </w:rPr>
              <w:t xml:space="preserve"> </w:t>
            </w:r>
            <w:r w:rsidRPr="000F0ECB">
              <w:rPr>
                <w:sz w:val="20"/>
                <w:u w:val="single"/>
              </w:rPr>
              <w:tab/>
            </w:r>
            <w:r w:rsidRPr="000F0ECB">
              <w:rPr>
                <w:sz w:val="20"/>
              </w:rPr>
              <w:t>@</w:t>
            </w:r>
            <w:r w:rsidRPr="000F0ECB">
              <w:rPr>
                <w:sz w:val="20"/>
                <w:u w:val="single"/>
              </w:rPr>
              <w:t xml:space="preserve"> </w:t>
            </w:r>
            <w:r w:rsidRPr="000F0ECB">
              <w:rPr>
                <w:sz w:val="20"/>
                <w:u w:val="single"/>
              </w:rPr>
              <w:tab/>
              <w:t>.</w:t>
            </w:r>
            <w:r w:rsidRPr="000F0ECB">
              <w:rPr>
                <w:sz w:val="20"/>
                <w:u w:val="single"/>
              </w:rPr>
              <w:tab/>
            </w:r>
            <w:r w:rsidRPr="000F0ECB">
              <w:rPr>
                <w:sz w:val="20"/>
              </w:rPr>
              <w:t xml:space="preserve"> </w:t>
            </w:r>
          </w:p>
        </w:tc>
      </w:tr>
      <w:tr w:rsidR="000F0ECB" w:rsidRPr="000F0ECB" w:rsidTr="00C15A9F">
        <w:trPr>
          <w:trHeight w:val="476"/>
        </w:trPr>
        <w:tc>
          <w:tcPr>
            <w:tcW w:w="2088" w:type="dxa"/>
          </w:tcPr>
          <w:p w:rsidR="000F0ECB" w:rsidRPr="000F0ECB" w:rsidRDefault="000F0ECB" w:rsidP="000F0ECB">
            <w:pPr>
              <w:spacing w:line="211" w:lineRule="exact"/>
              <w:ind w:left="100" w:right="-15"/>
              <w:rPr>
                <w:sz w:val="20"/>
              </w:rPr>
            </w:pPr>
            <w:r w:rsidRPr="000F0ECB">
              <w:rPr>
                <w:sz w:val="20"/>
              </w:rPr>
              <w:t>Disability (Section 504</w:t>
            </w:r>
          </w:p>
          <w:p w:rsidR="000F0ECB" w:rsidRPr="000F0ECB" w:rsidRDefault="000F0ECB" w:rsidP="000F0ECB">
            <w:pPr>
              <w:spacing w:before="10"/>
              <w:ind w:left="100"/>
              <w:rPr>
                <w:sz w:val="20"/>
              </w:rPr>
            </w:pPr>
            <w:r w:rsidRPr="000F0ECB">
              <w:rPr>
                <w:sz w:val="20"/>
              </w:rPr>
              <w:t>and/or Title II)</w:t>
            </w:r>
          </w:p>
        </w:tc>
        <w:tc>
          <w:tcPr>
            <w:tcW w:w="2160" w:type="dxa"/>
          </w:tcPr>
          <w:p w:rsidR="000F0ECB" w:rsidRPr="000F0ECB" w:rsidRDefault="000F0ECB" w:rsidP="000F0ECB">
            <w:pPr>
              <w:spacing w:before="101"/>
              <w:ind w:left="101"/>
              <w:rPr>
                <w:sz w:val="20"/>
              </w:rPr>
            </w:pPr>
          </w:p>
        </w:tc>
        <w:tc>
          <w:tcPr>
            <w:tcW w:w="2160" w:type="dxa"/>
          </w:tcPr>
          <w:p w:rsidR="000F0ECB" w:rsidRPr="000F0ECB" w:rsidRDefault="000F0ECB" w:rsidP="000F0ECB">
            <w:pPr>
              <w:spacing w:before="101"/>
              <w:ind w:left="101"/>
              <w:rPr>
                <w:sz w:val="20"/>
              </w:rPr>
            </w:pPr>
          </w:p>
        </w:tc>
        <w:tc>
          <w:tcPr>
            <w:tcW w:w="1656" w:type="dxa"/>
          </w:tcPr>
          <w:p w:rsidR="000F0ECB" w:rsidRPr="000F0ECB" w:rsidRDefault="000F0ECB" w:rsidP="000F0ECB">
            <w:pPr>
              <w:spacing w:line="211" w:lineRule="exact"/>
              <w:ind w:left="101"/>
              <w:rPr>
                <w:sz w:val="20"/>
              </w:rPr>
            </w:pPr>
            <w:r w:rsidRPr="000F0ECB">
              <w:rPr>
                <w:sz w:val="20"/>
              </w:rPr>
              <w:t>(xxx) xxx-xxxx</w:t>
            </w:r>
          </w:p>
          <w:p w:rsidR="000F0ECB" w:rsidRPr="000F0ECB" w:rsidRDefault="000F0ECB" w:rsidP="000F0ECB">
            <w:pPr>
              <w:spacing w:before="10"/>
              <w:ind w:left="101"/>
              <w:rPr>
                <w:sz w:val="20"/>
              </w:rPr>
            </w:pPr>
          </w:p>
        </w:tc>
        <w:tc>
          <w:tcPr>
            <w:tcW w:w="2808" w:type="dxa"/>
          </w:tcPr>
          <w:p w:rsidR="000F0ECB" w:rsidRPr="000F0ECB" w:rsidRDefault="000F0ECB" w:rsidP="000F0ECB">
            <w:pPr>
              <w:tabs>
                <w:tab w:val="left" w:pos="879"/>
                <w:tab w:val="left" w:pos="1416"/>
                <w:tab w:val="left" w:pos="1805"/>
              </w:tabs>
              <w:spacing w:line="211" w:lineRule="exact"/>
              <w:ind w:left="101"/>
              <w:rPr>
                <w:sz w:val="20"/>
              </w:rPr>
            </w:pPr>
            <w:r w:rsidRPr="000F0ECB">
              <w:rPr>
                <w:sz w:val="20"/>
                <w:u w:val="single"/>
              </w:rPr>
              <w:t xml:space="preserve"> </w:t>
            </w:r>
            <w:r w:rsidRPr="000F0ECB">
              <w:rPr>
                <w:sz w:val="20"/>
                <w:u w:val="single"/>
              </w:rPr>
              <w:tab/>
            </w:r>
            <w:r w:rsidRPr="000F0ECB">
              <w:rPr>
                <w:sz w:val="20"/>
              </w:rPr>
              <w:t>@</w:t>
            </w:r>
            <w:r w:rsidRPr="000F0ECB">
              <w:rPr>
                <w:sz w:val="20"/>
                <w:u w:val="single"/>
              </w:rPr>
              <w:t xml:space="preserve"> </w:t>
            </w:r>
            <w:r w:rsidRPr="000F0ECB">
              <w:rPr>
                <w:sz w:val="20"/>
                <w:u w:val="single"/>
              </w:rPr>
              <w:tab/>
              <w:t>.</w:t>
            </w:r>
            <w:r w:rsidRPr="000F0ECB">
              <w:rPr>
                <w:sz w:val="20"/>
                <w:u w:val="single"/>
              </w:rPr>
              <w:tab/>
            </w:r>
          </w:p>
          <w:p w:rsidR="000F0ECB" w:rsidRPr="000F0ECB" w:rsidRDefault="000F0ECB" w:rsidP="000F0ECB">
            <w:pPr>
              <w:spacing w:before="10"/>
              <w:ind w:left="101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CRCO-3. Desegregation Order or Plan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All LEAs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Please select "Yes" or "No."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HIBD-1. Harassme</w:t>
      </w:r>
      <w:r w:rsidR="005629D2">
        <w:rPr>
          <w:sz w:val="20"/>
          <w:szCs w:val="20"/>
        </w:rPr>
        <w:t>nt or Bullying Policy Indicator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All LEAs and justice facilities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Please select "Yes" or "No."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HIBD-2. Harassment or Bul</w:t>
      </w:r>
      <w:r w:rsidR="005629D2">
        <w:rPr>
          <w:sz w:val="20"/>
          <w:szCs w:val="20"/>
        </w:rPr>
        <w:t>lying Policy Web Link Indicator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Only for LEAs and justice facilities reporting having harassment or bullying policy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Please select "Yes" or "No."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HIBD-3. Harassment or Bullying Policy Web Link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Only for LEAs and justice facilities reporting having harassment or bullying policy web link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Fill in the Link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560"/>
      </w:tblGrid>
      <w:tr w:rsidR="000F0ECB" w:rsidRPr="000F0ECB" w:rsidTr="00C15A9F">
        <w:trPr>
          <w:trHeight w:val="355"/>
        </w:trPr>
        <w:tc>
          <w:tcPr>
            <w:tcW w:w="288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</w:tr>
      <w:tr w:rsidR="000F0ECB" w:rsidRPr="000F0ECB" w:rsidTr="00C15A9F">
        <w:trPr>
          <w:trHeight w:val="715"/>
        </w:trPr>
        <w:tc>
          <w:tcPr>
            <w:tcW w:w="2880" w:type="dxa"/>
          </w:tcPr>
          <w:p w:rsidR="000F0ECB" w:rsidRPr="000F0ECB" w:rsidRDefault="000F0ECB" w:rsidP="000F0ECB">
            <w:pPr>
              <w:spacing w:before="3"/>
              <w:rPr>
                <w:i/>
                <w:sz w:val="19"/>
              </w:rPr>
            </w:pPr>
          </w:p>
          <w:p w:rsidR="000F0ECB" w:rsidRPr="000F0ECB" w:rsidRDefault="000F0ECB" w:rsidP="000F0ECB">
            <w:pPr>
              <w:ind w:left="100"/>
              <w:rPr>
                <w:sz w:val="20"/>
              </w:rPr>
            </w:pPr>
            <w:r w:rsidRPr="000F0ECB">
              <w:rPr>
                <w:sz w:val="20"/>
              </w:rPr>
              <w:t>Web Link</w:t>
            </w:r>
          </w:p>
        </w:tc>
        <w:tc>
          <w:tcPr>
            <w:tcW w:w="7560" w:type="dxa"/>
          </w:tcPr>
          <w:p w:rsidR="000F0ECB" w:rsidRPr="000F0ECB" w:rsidRDefault="000F0ECB" w:rsidP="005629D2">
            <w:pPr>
              <w:tabs>
                <w:tab w:val="left" w:pos="2714"/>
                <w:tab w:val="left" w:pos="3771"/>
              </w:tabs>
              <w:spacing w:before="101" w:line="249" w:lineRule="auto"/>
              <w:ind w:left="101" w:right="3776"/>
              <w:rPr>
                <w:sz w:val="20"/>
              </w:rPr>
            </w:pPr>
            <w:r w:rsidRPr="000F0ECB">
              <w:rPr>
                <w:sz w:val="20"/>
              </w:rPr>
              <w:t>http://</w:t>
            </w:r>
            <w:r w:rsidRPr="000F0ECB">
              <w:rPr>
                <w:sz w:val="20"/>
                <w:u w:val="single"/>
              </w:rPr>
              <w:t xml:space="preserve"> </w:t>
            </w:r>
            <w:r w:rsidRPr="000F0ECB">
              <w:rPr>
                <w:sz w:val="20"/>
                <w:u w:val="single"/>
              </w:rPr>
              <w:tab/>
              <w:t>.</w:t>
            </w:r>
            <w:r w:rsidRPr="000F0ECB">
              <w:rPr>
                <w:sz w:val="20"/>
                <w:u w:val="single"/>
              </w:rPr>
              <w:tab/>
            </w:r>
            <w:r w:rsidRPr="000F0ECB">
              <w:rPr>
                <w:sz w:val="20"/>
              </w:rPr>
              <w:t xml:space="preserve"> </w:t>
            </w: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5629D2" w:rsidRDefault="005629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lastRenderedPageBreak/>
        <w:t>DSED-1. Distance</w:t>
      </w:r>
      <w:r w:rsidR="005629D2">
        <w:rPr>
          <w:sz w:val="20"/>
          <w:szCs w:val="20"/>
        </w:rPr>
        <w:t xml:space="preserve"> Education Enrollment Indicator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LEAs and justice facilities, grades K-12, UG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Please select "Yes" or "No."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spacing w:before="7"/>
        <w:rPr>
          <w:i/>
          <w:sz w:val="15"/>
          <w:szCs w:val="20"/>
        </w:rPr>
      </w:pPr>
    </w:p>
    <w:p w:rsidR="000F0ECB" w:rsidRPr="000F0ECB" w:rsidRDefault="000F0ECB" w:rsidP="000F0ECB">
      <w:pPr>
        <w:spacing w:before="94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DSED-2. Distance Education Enrollment</w:t>
      </w:r>
    </w:p>
    <w:p w:rsidR="000F0ECB" w:rsidRDefault="000F0ECB" w:rsidP="000F0ECB">
      <w:pPr>
        <w:spacing w:before="113"/>
        <w:ind w:left="220"/>
        <w:rPr>
          <w:i/>
          <w:sz w:val="16"/>
        </w:rPr>
      </w:pPr>
      <w:r w:rsidRPr="000F0ECB">
        <w:rPr>
          <w:i/>
          <w:sz w:val="16"/>
        </w:rPr>
        <w:t>Only for LEAs and justice facilities (grades K-12, UG) reporting student enrollment in distance education</w:t>
      </w:r>
    </w:p>
    <w:p w:rsidR="005629D2" w:rsidRPr="000F0ECB" w:rsidRDefault="005629D2" w:rsidP="005629D2">
      <w:pPr>
        <w:spacing w:before="114"/>
        <w:ind w:left="720" w:hanging="500"/>
        <w:rPr>
          <w:i/>
          <w:sz w:val="16"/>
          <w:szCs w:val="16"/>
        </w:rPr>
      </w:pPr>
      <w:r w:rsidRPr="001E7A31">
        <w:rPr>
          <w:sz w:val="20"/>
          <w:szCs w:val="20"/>
        </w:rPr>
        <w:t>This is a calculated field.</w:t>
      </w:r>
    </w:p>
    <w:p w:rsidR="000F0ECB" w:rsidRPr="000F0ECB" w:rsidRDefault="000F0ECB" w:rsidP="000F0ECB">
      <w:pPr>
        <w:spacing w:before="8"/>
        <w:rPr>
          <w:i/>
          <w:sz w:val="9"/>
          <w:szCs w:val="20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F0ECB" w:rsidRPr="000F0ECB" w:rsidTr="00C15A9F">
        <w:trPr>
          <w:trHeight w:val="1796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rPr>
                <w:i/>
              </w:rPr>
            </w:pPr>
          </w:p>
          <w:p w:rsidR="000F0ECB" w:rsidRPr="000F0ECB" w:rsidRDefault="000F0ECB" w:rsidP="000F0ECB">
            <w:pPr>
              <w:rPr>
                <w:i/>
              </w:rPr>
            </w:pPr>
          </w:p>
          <w:p w:rsidR="000F0ECB" w:rsidRPr="000F0ECB" w:rsidRDefault="000F0ECB" w:rsidP="000F0ECB">
            <w:pPr>
              <w:rPr>
                <w:i/>
              </w:rPr>
            </w:pPr>
          </w:p>
          <w:p w:rsidR="000F0ECB" w:rsidRPr="000F0ECB" w:rsidRDefault="000F0ECB" w:rsidP="000F0ECB">
            <w:pPr>
              <w:rPr>
                <w:i/>
              </w:rPr>
            </w:pPr>
          </w:p>
          <w:p w:rsidR="000F0ECB" w:rsidRPr="000F0ECB" w:rsidRDefault="000F0ECB" w:rsidP="000F0ECB">
            <w:pPr>
              <w:spacing w:before="5"/>
              <w:rPr>
                <w:i/>
                <w:sz w:val="24"/>
              </w:rPr>
            </w:pPr>
          </w:p>
          <w:p w:rsidR="000F0ECB" w:rsidRPr="000F0ECB" w:rsidRDefault="000F0ECB" w:rsidP="000F0ECB">
            <w:pPr>
              <w:spacing w:line="240" w:lineRule="atLeast"/>
              <w:ind w:right="3"/>
              <w:rPr>
                <w:sz w:val="20"/>
              </w:rPr>
            </w:pPr>
            <w:r w:rsidRPr="000F0ECB">
              <w:rPr>
                <w:sz w:val="20"/>
              </w:rPr>
              <w:t>Students who were enrolled in a distance education course: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104" w:line="249" w:lineRule="auto"/>
              <w:ind w:left="96" w:right="79"/>
              <w:rPr>
                <w:sz w:val="20"/>
              </w:rPr>
            </w:pPr>
            <w:r w:rsidRPr="000F0ECB">
              <w:rPr>
                <w:sz w:val="20"/>
              </w:rPr>
              <w:t>Hispanic or Latino of any race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104" w:line="249" w:lineRule="auto"/>
              <w:ind w:left="96" w:right="1"/>
              <w:rPr>
                <w:sz w:val="20"/>
              </w:rPr>
            </w:pPr>
            <w:r w:rsidRPr="000F0ECB">
              <w:rPr>
                <w:sz w:val="20"/>
              </w:rPr>
              <w:t>American Indian or Alaska Native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6"/>
              <w:rPr>
                <w:i/>
                <w:sz w:val="19"/>
              </w:rPr>
            </w:pPr>
          </w:p>
          <w:p w:rsidR="000F0ECB" w:rsidRPr="000F0ECB" w:rsidRDefault="000F0ECB" w:rsidP="000F0ECB">
            <w:pPr>
              <w:ind w:left="96"/>
              <w:rPr>
                <w:sz w:val="20"/>
              </w:rPr>
            </w:pPr>
            <w:r w:rsidRPr="000F0ECB">
              <w:rPr>
                <w:sz w:val="20"/>
              </w:rPr>
              <w:t>Asian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line="214" w:lineRule="exact"/>
              <w:ind w:left="96"/>
              <w:rPr>
                <w:sz w:val="20"/>
              </w:rPr>
            </w:pPr>
            <w:r w:rsidRPr="000F0ECB">
              <w:rPr>
                <w:sz w:val="20"/>
              </w:rPr>
              <w:t>Native Hawaiian</w:t>
            </w:r>
          </w:p>
          <w:p w:rsidR="000F0ECB" w:rsidRPr="000F0ECB" w:rsidRDefault="000F0ECB" w:rsidP="000F0ECB">
            <w:pPr>
              <w:spacing w:line="240" w:lineRule="atLeast"/>
              <w:ind w:left="96" w:right="301"/>
              <w:rPr>
                <w:sz w:val="20"/>
              </w:rPr>
            </w:pPr>
            <w:r w:rsidRPr="000F0ECB">
              <w:rPr>
                <w:sz w:val="20"/>
              </w:rPr>
              <w:t>or Other Pacific Islander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104" w:line="249" w:lineRule="auto"/>
              <w:ind w:left="96" w:right="279"/>
              <w:rPr>
                <w:sz w:val="20"/>
              </w:rPr>
            </w:pPr>
            <w:r w:rsidRPr="000F0ECB">
              <w:rPr>
                <w:sz w:val="20"/>
              </w:rPr>
              <w:t>Black or African American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6"/>
              <w:rPr>
                <w:i/>
                <w:sz w:val="19"/>
              </w:rPr>
            </w:pPr>
          </w:p>
          <w:p w:rsidR="000F0ECB" w:rsidRPr="000F0ECB" w:rsidRDefault="000F0ECB" w:rsidP="000F0ECB">
            <w:pPr>
              <w:ind w:left="96"/>
              <w:rPr>
                <w:sz w:val="20"/>
              </w:rPr>
            </w:pPr>
            <w:r w:rsidRPr="000F0ECB">
              <w:rPr>
                <w:sz w:val="20"/>
              </w:rPr>
              <w:t>White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6"/>
              <w:rPr>
                <w:i/>
                <w:sz w:val="19"/>
              </w:rPr>
            </w:pPr>
          </w:p>
          <w:p w:rsidR="000F0ECB" w:rsidRPr="000F0ECB" w:rsidRDefault="000F0ECB" w:rsidP="000F0ECB">
            <w:pPr>
              <w:ind w:left="96"/>
              <w:rPr>
                <w:sz w:val="20"/>
              </w:rPr>
            </w:pPr>
            <w:r w:rsidRPr="000F0ECB">
              <w:rPr>
                <w:sz w:val="20"/>
              </w:rPr>
              <w:t>Two or more races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6"/>
              <w:rPr>
                <w:i/>
                <w:sz w:val="19"/>
              </w:rPr>
            </w:pPr>
          </w:p>
          <w:p w:rsidR="000F0ECB" w:rsidRPr="000F0ECB" w:rsidRDefault="000F0ECB" w:rsidP="000F0ECB">
            <w:pPr>
              <w:ind w:left="96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104" w:line="249" w:lineRule="auto"/>
              <w:ind w:left="96" w:right="179"/>
              <w:rPr>
                <w:sz w:val="20"/>
              </w:rPr>
            </w:pPr>
            <w:r w:rsidRPr="000F0ECB">
              <w:rPr>
                <w:sz w:val="20"/>
              </w:rPr>
              <w:t>English Learners (EL)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104" w:line="249" w:lineRule="auto"/>
              <w:ind w:left="96" w:right="68"/>
              <w:rPr>
                <w:sz w:val="20"/>
              </w:rPr>
            </w:pPr>
            <w:r w:rsidRPr="000F0ECB">
              <w:rPr>
                <w:sz w:val="20"/>
              </w:rPr>
              <w:t>Students with Disabilities (IDEA)</w:t>
            </w:r>
          </w:p>
        </w:tc>
      </w:tr>
      <w:tr w:rsidR="000F0ECB" w:rsidRPr="000F0ECB" w:rsidTr="00C15A9F">
        <w:trPr>
          <w:trHeight w:val="35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00"/>
              <w:rPr>
                <w:sz w:val="20"/>
              </w:rPr>
            </w:pPr>
            <w:r w:rsidRPr="000F0ECB">
              <w:rPr>
                <w:sz w:val="20"/>
              </w:rPr>
              <w:t>Male: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00"/>
              <w:rPr>
                <w:sz w:val="20"/>
              </w:rPr>
            </w:pPr>
            <w:r w:rsidRPr="000F0ECB">
              <w:rPr>
                <w:sz w:val="20"/>
              </w:rPr>
              <w:t>Female: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5629D2">
            <w:pPr>
              <w:spacing w:before="43"/>
              <w:ind w:left="6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00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6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26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HSEE-1. High School Equivalency Exam Preparation Progra</w:t>
      </w:r>
      <w:r w:rsidR="005629D2">
        <w:rPr>
          <w:sz w:val="20"/>
          <w:szCs w:val="20"/>
        </w:rPr>
        <w:t>m Provided by the LEA Indicator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Only for LEAs and justice facilities with students ages 16 through 19</w:t>
      </w:r>
    </w:p>
    <w:p w:rsidR="005629D2" w:rsidRPr="000F0ECB" w:rsidRDefault="005629D2" w:rsidP="005629D2">
      <w:pPr>
        <w:spacing w:before="114"/>
        <w:ind w:left="220"/>
        <w:rPr>
          <w:i/>
          <w:sz w:val="16"/>
        </w:rPr>
      </w:pPr>
      <w:r w:rsidRPr="001E7A31">
        <w:rPr>
          <w:sz w:val="20"/>
          <w:szCs w:val="20"/>
        </w:rPr>
        <w:t>Start Page &gt; District &gt;</w:t>
      </w:r>
      <w:r>
        <w:rPr>
          <w:sz w:val="20"/>
          <w:szCs w:val="20"/>
        </w:rPr>
        <w:t>District Information &gt; CRDC Link &gt; Answer Question</w:t>
      </w:r>
    </w:p>
    <w:p w:rsidR="000F0ECB" w:rsidRPr="000F0ECB" w:rsidRDefault="000F0ECB" w:rsidP="000F0ECB">
      <w:pPr>
        <w:spacing w:before="3"/>
        <w:rPr>
          <w:i/>
          <w:sz w:val="1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880"/>
      </w:tblGrid>
      <w:tr w:rsidR="000F0ECB" w:rsidRPr="000F0ECB" w:rsidTr="00C15A9F">
        <w:trPr>
          <w:trHeight w:val="356"/>
        </w:trPr>
        <w:tc>
          <w:tcPr>
            <w:tcW w:w="7560" w:type="dxa"/>
          </w:tcPr>
          <w:p w:rsidR="000F0ECB" w:rsidRPr="000F0ECB" w:rsidRDefault="000F0ECB" w:rsidP="000F0ECB">
            <w:pPr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Permitted Values: Yes or No</w:t>
            </w:r>
          </w:p>
        </w:tc>
      </w:tr>
      <w:tr w:rsidR="000F0ECB" w:rsidRPr="000F0ECB" w:rsidTr="00C15A9F">
        <w:trPr>
          <w:trHeight w:val="355"/>
        </w:trPr>
        <w:tc>
          <w:tcPr>
            <w:tcW w:w="7560" w:type="dxa"/>
          </w:tcPr>
          <w:p w:rsidR="000F0ECB" w:rsidRPr="000F0ECB" w:rsidRDefault="000F0ECB" w:rsidP="000F0ECB">
            <w:pPr>
              <w:spacing w:before="41"/>
              <w:ind w:left="100"/>
              <w:rPr>
                <w:sz w:val="20"/>
              </w:rPr>
            </w:pPr>
            <w:r w:rsidRPr="000F0ECB">
              <w:rPr>
                <w:sz w:val="20"/>
              </w:rPr>
              <w:t>Please select "Yes" or "No."</w:t>
            </w:r>
          </w:p>
        </w:tc>
        <w:tc>
          <w:tcPr>
            <w:tcW w:w="2880" w:type="dxa"/>
          </w:tcPr>
          <w:p w:rsidR="000F0ECB" w:rsidRPr="000F0ECB" w:rsidRDefault="000F0ECB" w:rsidP="000F0ECB">
            <w:pPr>
              <w:spacing w:before="41"/>
              <w:ind w:left="78" w:right="72"/>
              <w:jc w:val="center"/>
              <w:rPr>
                <w:sz w:val="20"/>
              </w:rPr>
            </w:pPr>
          </w:p>
        </w:tc>
      </w:tr>
    </w:tbl>
    <w:p w:rsidR="000F0ECB" w:rsidRPr="000F0ECB" w:rsidRDefault="000F0ECB" w:rsidP="000F0ECB">
      <w:pPr>
        <w:rPr>
          <w:i/>
          <w:sz w:val="18"/>
          <w:szCs w:val="20"/>
        </w:rPr>
      </w:pPr>
    </w:p>
    <w:p w:rsidR="000F0ECB" w:rsidRPr="000F0ECB" w:rsidRDefault="000F0ECB" w:rsidP="000F0ECB">
      <w:pPr>
        <w:spacing w:before="133"/>
        <w:ind w:left="120"/>
        <w:rPr>
          <w:sz w:val="20"/>
          <w:szCs w:val="20"/>
        </w:rPr>
      </w:pPr>
      <w:r w:rsidRPr="000F0ECB">
        <w:rPr>
          <w:sz w:val="20"/>
          <w:szCs w:val="20"/>
        </w:rPr>
        <w:t>HSEE-2. High School Equivalency Exam Preparation Program Student Participation</w:t>
      </w:r>
    </w:p>
    <w:p w:rsidR="000F0ECB" w:rsidRDefault="000F0ECB" w:rsidP="000F0ECB">
      <w:pPr>
        <w:spacing w:before="114"/>
        <w:ind w:left="220"/>
        <w:rPr>
          <w:i/>
          <w:sz w:val="16"/>
        </w:rPr>
      </w:pPr>
      <w:r w:rsidRPr="000F0ECB">
        <w:rPr>
          <w:i/>
          <w:sz w:val="16"/>
        </w:rPr>
        <w:t>Only for LEAs and justice facilities that provide a high school equivalency exam preparation program</w:t>
      </w:r>
    </w:p>
    <w:p w:rsidR="005629D2" w:rsidRPr="000F0ECB" w:rsidRDefault="005629D2" w:rsidP="005629D2">
      <w:pPr>
        <w:spacing w:before="114"/>
        <w:ind w:left="720" w:hanging="500"/>
        <w:rPr>
          <w:i/>
          <w:sz w:val="16"/>
          <w:szCs w:val="16"/>
        </w:rPr>
      </w:pPr>
      <w:r w:rsidRPr="001E7A31">
        <w:rPr>
          <w:sz w:val="20"/>
          <w:szCs w:val="20"/>
        </w:rPr>
        <w:lastRenderedPageBreak/>
        <w:t>This is a calculated field.</w:t>
      </w:r>
    </w:p>
    <w:p w:rsidR="000F0ECB" w:rsidRPr="000F0ECB" w:rsidRDefault="000F0ECB" w:rsidP="000F0ECB">
      <w:pPr>
        <w:spacing w:before="7"/>
        <w:rPr>
          <w:i/>
          <w:sz w:val="9"/>
          <w:szCs w:val="20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F0ECB" w:rsidRPr="000F0ECB" w:rsidTr="00C15A9F">
        <w:trPr>
          <w:trHeight w:val="1796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rPr>
                <w:i/>
              </w:rPr>
            </w:pPr>
          </w:p>
          <w:p w:rsidR="000F0ECB" w:rsidRPr="000F0ECB" w:rsidRDefault="000F0ECB" w:rsidP="000F0ECB">
            <w:pPr>
              <w:rPr>
                <w:i/>
              </w:rPr>
            </w:pPr>
          </w:p>
          <w:p w:rsidR="000F0ECB" w:rsidRPr="000F0ECB" w:rsidRDefault="000F0ECB" w:rsidP="000F0ECB">
            <w:pPr>
              <w:rPr>
                <w:i/>
              </w:rPr>
            </w:pPr>
          </w:p>
          <w:p w:rsidR="000F0ECB" w:rsidRPr="000F0ECB" w:rsidRDefault="000F0ECB" w:rsidP="000F0ECB">
            <w:pPr>
              <w:spacing w:before="7"/>
              <w:rPr>
                <w:i/>
                <w:sz w:val="25"/>
              </w:rPr>
            </w:pPr>
          </w:p>
          <w:p w:rsidR="000F0ECB" w:rsidRPr="000F0ECB" w:rsidRDefault="000F0ECB" w:rsidP="000F0ECB">
            <w:pPr>
              <w:spacing w:line="240" w:lineRule="atLeast"/>
              <w:ind w:right="187"/>
              <w:jc w:val="both"/>
              <w:rPr>
                <w:sz w:val="20"/>
              </w:rPr>
            </w:pPr>
            <w:r w:rsidRPr="000F0ECB">
              <w:rPr>
                <w:sz w:val="20"/>
              </w:rPr>
              <w:t>Students who participated in a high school equivalency exam preparation program: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104" w:line="249" w:lineRule="auto"/>
              <w:ind w:left="96" w:right="79"/>
              <w:rPr>
                <w:sz w:val="20"/>
              </w:rPr>
            </w:pPr>
            <w:r w:rsidRPr="000F0ECB">
              <w:rPr>
                <w:sz w:val="20"/>
              </w:rPr>
              <w:t>Hispanic or Latino of any race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104" w:line="249" w:lineRule="auto"/>
              <w:ind w:left="96" w:right="1"/>
              <w:rPr>
                <w:sz w:val="20"/>
              </w:rPr>
            </w:pPr>
            <w:r w:rsidRPr="000F0ECB">
              <w:rPr>
                <w:sz w:val="20"/>
              </w:rPr>
              <w:t>American Indian or Alaska Native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6"/>
              <w:rPr>
                <w:i/>
                <w:sz w:val="19"/>
              </w:rPr>
            </w:pPr>
          </w:p>
          <w:p w:rsidR="000F0ECB" w:rsidRPr="000F0ECB" w:rsidRDefault="000F0ECB" w:rsidP="000F0ECB">
            <w:pPr>
              <w:ind w:left="96"/>
              <w:rPr>
                <w:sz w:val="20"/>
              </w:rPr>
            </w:pPr>
            <w:r w:rsidRPr="000F0ECB">
              <w:rPr>
                <w:sz w:val="20"/>
              </w:rPr>
              <w:t>Asian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line="214" w:lineRule="exact"/>
              <w:ind w:left="96"/>
              <w:rPr>
                <w:sz w:val="20"/>
              </w:rPr>
            </w:pPr>
            <w:r w:rsidRPr="000F0ECB">
              <w:rPr>
                <w:sz w:val="20"/>
              </w:rPr>
              <w:t>Native Hawaiian</w:t>
            </w:r>
          </w:p>
          <w:p w:rsidR="000F0ECB" w:rsidRPr="000F0ECB" w:rsidRDefault="000F0ECB" w:rsidP="000F0ECB">
            <w:pPr>
              <w:spacing w:line="240" w:lineRule="atLeast"/>
              <w:ind w:left="96" w:right="301"/>
              <w:rPr>
                <w:sz w:val="20"/>
              </w:rPr>
            </w:pPr>
            <w:r w:rsidRPr="000F0ECB">
              <w:rPr>
                <w:sz w:val="20"/>
              </w:rPr>
              <w:t>or Other Pacific Islander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104" w:line="249" w:lineRule="auto"/>
              <w:ind w:left="96" w:right="279"/>
              <w:rPr>
                <w:sz w:val="20"/>
              </w:rPr>
            </w:pPr>
            <w:r w:rsidRPr="000F0ECB">
              <w:rPr>
                <w:sz w:val="20"/>
              </w:rPr>
              <w:t>Black or African American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6"/>
              <w:rPr>
                <w:i/>
                <w:sz w:val="19"/>
              </w:rPr>
            </w:pPr>
          </w:p>
          <w:p w:rsidR="000F0ECB" w:rsidRPr="000F0ECB" w:rsidRDefault="000F0ECB" w:rsidP="000F0ECB">
            <w:pPr>
              <w:ind w:left="96"/>
              <w:rPr>
                <w:sz w:val="20"/>
              </w:rPr>
            </w:pPr>
            <w:r w:rsidRPr="000F0ECB">
              <w:rPr>
                <w:sz w:val="20"/>
              </w:rPr>
              <w:t>White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6"/>
              <w:rPr>
                <w:i/>
                <w:sz w:val="19"/>
              </w:rPr>
            </w:pPr>
          </w:p>
          <w:p w:rsidR="000F0ECB" w:rsidRPr="000F0ECB" w:rsidRDefault="000F0ECB" w:rsidP="000F0ECB">
            <w:pPr>
              <w:ind w:left="96"/>
              <w:rPr>
                <w:sz w:val="20"/>
              </w:rPr>
            </w:pPr>
            <w:r w:rsidRPr="000F0ECB">
              <w:rPr>
                <w:sz w:val="20"/>
              </w:rPr>
              <w:t>Two or more races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6"/>
              <w:rPr>
                <w:i/>
                <w:sz w:val="19"/>
              </w:rPr>
            </w:pPr>
          </w:p>
          <w:p w:rsidR="000F0ECB" w:rsidRPr="000F0ECB" w:rsidRDefault="000F0ECB" w:rsidP="000F0ECB">
            <w:pPr>
              <w:ind w:left="96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104" w:line="249" w:lineRule="auto"/>
              <w:ind w:left="96" w:right="179"/>
              <w:rPr>
                <w:sz w:val="20"/>
              </w:rPr>
            </w:pPr>
            <w:r w:rsidRPr="000F0ECB">
              <w:rPr>
                <w:sz w:val="20"/>
              </w:rPr>
              <w:t>English Learners (EL)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ECB" w:rsidRPr="000F0ECB" w:rsidRDefault="000F0ECB" w:rsidP="000F0ECB">
            <w:pPr>
              <w:spacing w:before="104" w:line="249" w:lineRule="auto"/>
              <w:ind w:left="96" w:right="68"/>
              <w:rPr>
                <w:sz w:val="20"/>
              </w:rPr>
            </w:pPr>
            <w:r w:rsidRPr="000F0ECB">
              <w:rPr>
                <w:sz w:val="20"/>
              </w:rPr>
              <w:t>Students with Disabilities (IDEA)</w:t>
            </w:r>
          </w:p>
        </w:tc>
      </w:tr>
      <w:tr w:rsidR="000F0ECB" w:rsidRPr="000F0ECB" w:rsidTr="00C15A9F">
        <w:trPr>
          <w:trHeight w:val="35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00"/>
              <w:rPr>
                <w:sz w:val="20"/>
              </w:rPr>
            </w:pPr>
            <w:r w:rsidRPr="000F0ECB">
              <w:rPr>
                <w:sz w:val="20"/>
              </w:rPr>
              <w:t>Male: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00"/>
              <w:rPr>
                <w:sz w:val="20"/>
              </w:rPr>
            </w:pPr>
            <w:r w:rsidRPr="000F0ECB">
              <w:rPr>
                <w:sz w:val="20"/>
              </w:rPr>
              <w:t>Female: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</w:tr>
      <w:tr w:rsidR="000F0ECB" w:rsidRPr="000F0ECB" w:rsidTr="00C15A9F">
        <w:trPr>
          <w:trHeight w:val="35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ECB" w:rsidRPr="000F0ECB" w:rsidRDefault="000F0ECB" w:rsidP="000F0ECB">
            <w:pPr>
              <w:spacing w:before="43"/>
              <w:ind w:left="100"/>
              <w:rPr>
                <w:b/>
                <w:sz w:val="20"/>
              </w:rPr>
            </w:pPr>
            <w:r w:rsidRPr="000F0ECB">
              <w:rPr>
                <w:b/>
                <w:sz w:val="20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0ECB" w:rsidRPr="000F0ECB" w:rsidRDefault="000F0ECB" w:rsidP="000F0ECB">
            <w:pPr>
              <w:spacing w:before="43"/>
              <w:ind w:left="170" w:right="165"/>
              <w:jc w:val="center"/>
              <w:rPr>
                <w:sz w:val="20"/>
              </w:rPr>
            </w:pPr>
          </w:p>
        </w:tc>
      </w:tr>
    </w:tbl>
    <w:p w:rsidR="007A199A" w:rsidRPr="008F6F7B" w:rsidRDefault="007A199A" w:rsidP="008F6F7B">
      <w:pPr>
        <w:tabs>
          <w:tab w:val="left" w:pos="10772"/>
        </w:tabs>
      </w:pPr>
    </w:p>
    <w:sectPr w:rsidR="007A199A" w:rsidRPr="008F6F7B" w:rsidSect="009151CE">
      <w:headerReference w:type="default" r:id="rId8"/>
      <w:footerReference w:type="default" r:id="rId9"/>
      <w:pgSz w:w="12240" w:h="15840"/>
      <w:pgMar w:top="1560" w:right="240" w:bottom="280" w:left="240" w:header="34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25" w:rsidRDefault="00F45425">
      <w:r>
        <w:separator/>
      </w:r>
    </w:p>
  </w:endnote>
  <w:endnote w:type="continuationSeparator" w:id="0">
    <w:p w:rsidR="00F45425" w:rsidRDefault="00F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7668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6F7B" w:rsidRDefault="008F6F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7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74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6F7B" w:rsidRDefault="008F6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25" w:rsidRDefault="00F45425">
      <w:r>
        <w:separator/>
      </w:r>
    </w:p>
  </w:footnote>
  <w:footnote w:type="continuationSeparator" w:id="0">
    <w:p w:rsidR="00F45425" w:rsidRDefault="00F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94" w:rsidRDefault="00C1249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4368" behindDoc="1" locked="0" layoutInCell="1" allowOverlap="1">
              <wp:simplePos x="0" y="0"/>
              <wp:positionH relativeFrom="page">
                <wp:posOffset>1979097</wp:posOffset>
              </wp:positionH>
              <wp:positionV relativeFrom="page">
                <wp:posOffset>213360</wp:posOffset>
              </wp:positionV>
              <wp:extent cx="3669476" cy="653143"/>
              <wp:effectExtent l="0" t="0" r="7620" b="1397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476" cy="653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9C3" w:rsidRDefault="001229C3" w:rsidP="001229C3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Civil Rights Data Collection</w:t>
                          </w:r>
                        </w:p>
                        <w:p w:rsidR="001229C3" w:rsidRDefault="001229C3" w:rsidP="001229C3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DISTRICT INFORMATION</w:t>
                          </w:r>
                        </w:p>
                        <w:p w:rsidR="00AC2794" w:rsidRDefault="00AC2794" w:rsidP="00C1249E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5.85pt;margin-top:16.8pt;width:288.95pt;height:51.45pt;z-index:-3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x2rgIAAKs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" filled="f" stroked="f">
              <v:textbox inset="0,0,0,0">
                <w:txbxContent>
                  <w:p w:rsidR="001229C3" w:rsidRDefault="001229C3" w:rsidP="001229C3">
                    <w:pPr>
                      <w:spacing w:before="12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Civil Rights Data Collection</w:t>
                    </w:r>
                  </w:p>
                  <w:p w:rsidR="001229C3" w:rsidRDefault="001229C3" w:rsidP="001229C3">
                    <w:pPr>
                      <w:spacing w:before="12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DISTRICT INFORMATION</w:t>
                    </w:r>
                  </w:p>
                  <w:p w:rsidR="00AC2794" w:rsidRDefault="00AC2794" w:rsidP="00C1249E">
                    <w:pPr>
                      <w:spacing w:before="12"/>
                      <w:ind w:left="2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C2794">
      <w:rPr>
        <w:noProof/>
      </w:rPr>
      <mc:AlternateContent>
        <mc:Choice Requires="wpg">
          <w:drawing>
            <wp:anchor distT="0" distB="0" distL="114300" distR="114300" simplePos="0" relativeHeight="50297434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533400</wp:posOffset>
              </wp:positionV>
              <wp:extent cx="6858000" cy="12700"/>
              <wp:effectExtent l="9525" t="0" r="9525" b="6350"/>
              <wp:wrapNone/>
              <wp:docPr id="2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0"/>
                        <a:chOff x="360" y="840"/>
                        <a:chExt cx="10800" cy="20"/>
                      </a:xfrm>
                    </wpg:grpSpPr>
                    <wps:wsp>
                      <wps:cNvPr id="21" name="Line 14"/>
                      <wps:cNvCnPr>
                        <a:cxnSpLocks noChangeShapeType="1"/>
                      </wps:cNvCnPr>
                      <wps:spPr bwMode="auto">
                        <a:xfrm>
                          <a:off x="3240" y="8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3"/>
                      <wps:cNvCnPr>
                        <a:cxnSpLocks noChangeShapeType="1"/>
                      </wps:cNvCnPr>
                      <wps:spPr bwMode="auto">
                        <a:xfrm>
                          <a:off x="8280" y="8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2"/>
                      <wps:cNvCnPr>
                        <a:cxnSpLocks noChangeShapeType="1"/>
                      </wps:cNvCnPr>
                      <wps:spPr bwMode="auto">
                        <a:xfrm>
                          <a:off x="11160" y="8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4F229A" id="Group 11" o:spid="_x0000_s1026" style="position:absolute;margin-left:18pt;margin-top:42pt;width:540pt;height:1pt;z-index:-342136;mso-position-horizontal-relative:page;mso-position-vertical-relative:page" coordorigin="360,840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">
              <v:line id="Line 14" o:spid="_x0000_s1027" style="position:absolute;visibility:visible;mso-wrap-style:square" from="3240,850" to="3240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<v:line id="Line 13" o:spid="_x0000_s1028" style="position:absolute;visibility:visible;mso-wrap-style:square" from="8280,850" to="8280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<v:line id="Line 12" o:spid="_x0000_s1029" style="position:absolute;visibility:visible;mso-wrap-style:square" from="11160,850" to="11160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534"/>
    <w:multiLevelType w:val="hybridMultilevel"/>
    <w:tmpl w:val="F640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457A5"/>
    <w:multiLevelType w:val="hybridMultilevel"/>
    <w:tmpl w:val="2DF0D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77D84"/>
    <w:multiLevelType w:val="hybridMultilevel"/>
    <w:tmpl w:val="4538022E"/>
    <w:lvl w:ilvl="0" w:tplc="E848CBC4">
      <w:start w:val="1"/>
      <w:numFmt w:val="bullet"/>
      <w:pStyle w:val="BulletedListw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edListforHeading4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9A"/>
    <w:rsid w:val="00017FCA"/>
    <w:rsid w:val="00045951"/>
    <w:rsid w:val="000E6EB3"/>
    <w:rsid w:val="000F0ECB"/>
    <w:rsid w:val="001229C3"/>
    <w:rsid w:val="001B774C"/>
    <w:rsid w:val="001E7A31"/>
    <w:rsid w:val="001F6D97"/>
    <w:rsid w:val="002E4AE0"/>
    <w:rsid w:val="00505367"/>
    <w:rsid w:val="005629D2"/>
    <w:rsid w:val="005B791C"/>
    <w:rsid w:val="006106CE"/>
    <w:rsid w:val="00693D35"/>
    <w:rsid w:val="006B38A4"/>
    <w:rsid w:val="006C166E"/>
    <w:rsid w:val="007A199A"/>
    <w:rsid w:val="008D2C97"/>
    <w:rsid w:val="008F6F7B"/>
    <w:rsid w:val="009151CE"/>
    <w:rsid w:val="00947AC5"/>
    <w:rsid w:val="009641BD"/>
    <w:rsid w:val="00A47B83"/>
    <w:rsid w:val="00AC2794"/>
    <w:rsid w:val="00B85F6D"/>
    <w:rsid w:val="00B861E6"/>
    <w:rsid w:val="00C1249E"/>
    <w:rsid w:val="00DB03D2"/>
    <w:rsid w:val="00F17FD7"/>
    <w:rsid w:val="00F4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A45562D-C811-4A15-88FD-13051316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6"/>
      <w:ind w:left="120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A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6"/>
      <w:jc w:val="center"/>
    </w:pPr>
  </w:style>
  <w:style w:type="table" w:styleId="TableGrid">
    <w:name w:val="Table Grid"/>
    <w:basedOn w:val="TableNormal"/>
    <w:uiPriority w:val="39"/>
    <w:rsid w:val="002E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7A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7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7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3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31"/>
    <w:rPr>
      <w:rFonts w:ascii="Segoe UI" w:eastAsia="Arial" w:hAnsi="Segoe UI" w:cs="Segoe UI"/>
      <w:sz w:val="18"/>
      <w:szCs w:val="18"/>
    </w:rPr>
  </w:style>
  <w:style w:type="paragraph" w:customStyle="1" w:styleId="BulletedListwSpacing">
    <w:name w:val="Bulleted List w/Spacing"/>
    <w:basedOn w:val="Normal"/>
    <w:link w:val="BulletedListwSpacingChar"/>
    <w:qFormat/>
    <w:rsid w:val="001E7A31"/>
    <w:pPr>
      <w:widowControl/>
      <w:numPr>
        <w:numId w:val="1"/>
      </w:numPr>
      <w:autoSpaceDE/>
      <w:autoSpaceDN/>
      <w:spacing w:before="60" w:after="120" w:line="276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ulletedListwSpacingChar">
    <w:name w:val="Bulleted List w/Spacing Char"/>
    <w:link w:val="BulletedListwSpacing"/>
    <w:rsid w:val="001E7A31"/>
    <w:rPr>
      <w:rFonts w:ascii="Verdana" w:eastAsia="Times New Roman" w:hAnsi="Verdana" w:cs="Times New Roman"/>
      <w:sz w:val="20"/>
      <w:szCs w:val="20"/>
    </w:rPr>
  </w:style>
  <w:style w:type="paragraph" w:customStyle="1" w:styleId="BulletedListforHeading4">
    <w:name w:val="Bulleted List for Heading 4"/>
    <w:basedOn w:val="BulletedListwSpacing"/>
    <w:qFormat/>
    <w:rsid w:val="001E7A31"/>
    <w:pPr>
      <w:numPr>
        <w:ilvl w:val="1"/>
      </w:numPr>
      <w:tabs>
        <w:tab w:val="num" w:pos="360"/>
      </w:tabs>
      <w:spacing w:after="0"/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F820C-EEDA-4895-9B8B-335B64B2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Depaolis, Kristen</dc:creator>
  <cp:lastModifiedBy>Drouillard, Naomi</cp:lastModifiedBy>
  <cp:revision>2</cp:revision>
  <cp:lastPrinted>2019-03-19T14:48:00Z</cp:lastPrinted>
  <dcterms:created xsi:type="dcterms:W3CDTF">2019-03-19T15:59:00Z</dcterms:created>
  <dcterms:modified xsi:type="dcterms:W3CDTF">2019-03-19T15:59:00Z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Apache FOP Version SVN branches/fop-2_1</vt:lpwstr>
  </property>
  <property fmtid="{D5CDD505-2E9C-101B-9397-08002B2CF9AE}" pid="4" name="LastSaved">
    <vt:filetime>2019-03-18T00:00:00Z</vt:filetime>
  </property>
</Properties>
</file>